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w:cs="Arial" w:hAnsi="Arial" w:eastAsia="Arial"/>
          <w:b w:val="1"/>
          <w:bCs w:val="1"/>
          <w:sz w:val="30"/>
          <w:szCs w:val="30"/>
        </w:rPr>
      </w:pPr>
      <w:r>
        <w:rPr>
          <w:rFonts w:ascii="Arial" w:hAnsi="Arial"/>
          <w:b w:val="1"/>
          <w:bCs w:val="1"/>
          <w:sz w:val="30"/>
          <w:szCs w:val="30"/>
          <w:rtl w:val="0"/>
          <w:lang w:val="en-US"/>
        </w:rPr>
        <w:t>Quotes by Rolando Guzman</w:t>
      </w:r>
    </w:p>
    <w:p>
      <w:pPr>
        <w:pStyle w:val="Body"/>
        <w:jc w:val="center"/>
        <w:rPr>
          <w:rFonts w:ascii="Arial" w:cs="Arial" w:hAnsi="Arial" w:eastAsia="Arial"/>
          <w:b w:val="1"/>
          <w:bCs w:val="1"/>
          <w:sz w:val="30"/>
          <w:szCs w:val="30"/>
        </w:rPr>
      </w:pPr>
      <w:r>
        <w:rPr>
          <w:rFonts w:ascii="Arial" w:hAnsi="Arial"/>
          <w:b w:val="1"/>
          <w:bCs w:val="1"/>
          <w:sz w:val="30"/>
          <w:szCs w:val="30"/>
          <w:rtl w:val="0"/>
          <w:lang w:val="en-US"/>
        </w:rPr>
        <w:t>President of Visibility Club</w:t>
      </w:r>
    </w:p>
    <w:p>
      <w:pPr>
        <w:pStyle w:val="Body"/>
        <w:jc w:val="center"/>
        <w:rPr>
          <w:rFonts w:ascii="Arial" w:cs="Arial" w:hAnsi="Arial" w:eastAsia="Arial"/>
          <w:b w:val="1"/>
          <w:bCs w:val="1"/>
          <w:sz w:val="30"/>
          <w:szCs w:val="30"/>
        </w:rPr>
      </w:pPr>
    </w:p>
    <w:p>
      <w:pPr>
        <w:pStyle w:val="Body"/>
        <w:jc w:val="center"/>
        <w:rPr>
          <w:rFonts w:ascii="Arial" w:cs="Arial" w:hAnsi="Arial" w:eastAsia="Arial"/>
          <w:sz w:val="24"/>
          <w:szCs w:val="24"/>
        </w:rPr>
      </w:pPr>
      <w:r>
        <w:rPr>
          <w:rFonts w:ascii="Arial" w:hAnsi="Arial"/>
          <w:b w:val="1"/>
          <w:bCs w:val="1"/>
          <w:sz w:val="30"/>
          <w:szCs w:val="30"/>
          <w:rtl w:val="0"/>
          <w:lang w:val="en-US"/>
        </w:rPr>
        <w:t>Updated 6/15/2022</w:t>
      </w:r>
    </w:p>
    <w:p>
      <w:pPr>
        <w:pStyle w:val="Body"/>
        <w:rPr>
          <w:rFonts w:ascii="Arial" w:cs="Arial" w:hAnsi="Arial" w:eastAsia="Arial"/>
          <w:sz w:val="24"/>
          <w:szCs w:val="24"/>
        </w:rPr>
      </w:pP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ABOUT NORCROSS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Why did the name change from Norcross Pride to Gwinnett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 xml:space="preserve">In 2019 we only had 6 weeks to plan, but the excitement and reaction were such, that to deliver </w:t>
      </w:r>
      <w:r>
        <w:rPr>
          <w:rFonts w:ascii="Arial" w:hAnsi="Arial"/>
          <w:outline w:val="0"/>
          <w:color w:val="0e101a"/>
          <w:rtl w:val="0"/>
          <w:lang w:val="en-US"/>
          <w14:textFill>
            <w14:solidFill>
              <w14:srgbClr w14:val="0E101A"/>
            </w14:solidFill>
          </w14:textFill>
        </w:rPr>
        <w:t xml:space="preserve">a successful event </w:t>
      </w:r>
      <w:r>
        <w:rPr>
          <w:rFonts w:ascii="Arial" w:hAnsi="Arial"/>
          <w:outline w:val="0"/>
          <w:color w:val="0e101a"/>
          <w:rtl w:val="0"/>
          <w:lang w:val="en-US"/>
          <w14:textFill>
            <w14:solidFill>
              <w14:srgbClr w14:val="0E101A"/>
            </w14:solidFill>
          </w14:textFill>
        </w:rPr>
        <w:t>we were in reactive mode the whole time, there was no time to analyze anything. Once Norcross Pride passed, we had time to sit down and look at everything that had happened</w:t>
      </w:r>
      <w:r>
        <w:rPr>
          <w:rFonts w:ascii="Arial" w:hAnsi="Arial"/>
          <w:outline w:val="0"/>
          <w:color w:val="0e101a"/>
          <w:rtl w:val="0"/>
          <w:lang w:val="en-US"/>
          <w14:textFill>
            <w14:solidFill>
              <w14:srgbClr w14:val="0E101A"/>
            </w14:solidFill>
          </w14:textFill>
        </w:rPr>
        <w:t xml:space="preserve">, additionally, </w:t>
      </w:r>
      <w:r>
        <w:rPr>
          <w:rFonts w:ascii="Arial" w:hAnsi="Arial"/>
          <w:outline w:val="0"/>
          <w:color w:val="0e101a"/>
          <w:rtl w:val="0"/>
          <w14:textFill>
            <w14:solidFill>
              <w14:srgbClr w14:val="0E101A"/>
            </w14:solidFill>
          </w14:textFill>
        </w:rPr>
        <w:t xml:space="preserve"> </w:t>
      </w:r>
      <w:r>
        <w:rPr>
          <w:rFonts w:ascii="Arial" w:hAnsi="Arial"/>
          <w:outline w:val="0"/>
          <w:color w:val="0e101a"/>
          <w:rtl w:val="0"/>
          <w:lang w:val="en-US"/>
          <w14:textFill>
            <w14:solidFill>
              <w14:srgbClr w14:val="0E101A"/>
            </w14:solidFill>
          </w14:textFill>
        </w:rPr>
        <w:t xml:space="preserve">we received </w:t>
      </w:r>
      <w:r>
        <w:rPr>
          <w:rFonts w:ascii="Arial" w:hAnsi="Arial"/>
          <w:outline w:val="0"/>
          <w:color w:val="0e101a"/>
          <w:rtl w:val="0"/>
          <w:lang w:val="en-US"/>
          <w14:textFill>
            <w14:solidFill>
              <w14:srgbClr w14:val="0E101A"/>
            </w14:solidFill>
          </w14:textFill>
        </w:rPr>
        <w:t xml:space="preserve">many messages from </w:t>
      </w:r>
      <w:r>
        <w:rPr>
          <w:rFonts w:ascii="Arial" w:hAnsi="Arial"/>
          <w:outline w:val="0"/>
          <w:color w:val="0e101a"/>
          <w:rtl w:val="0"/>
          <w:lang w:val="en-US"/>
          <w14:textFill>
            <w14:solidFill>
              <w14:srgbClr w14:val="0E101A"/>
            </w14:solidFill>
          </w14:textFill>
        </w:rPr>
        <w:t xml:space="preserve">local </w:t>
      </w:r>
      <w:r>
        <w:rPr>
          <w:rFonts w:ascii="Arial" w:hAnsi="Arial"/>
          <w:outline w:val="0"/>
          <w:color w:val="0e101a"/>
          <w:rtl w:val="0"/>
          <w:lang w:val="en-US"/>
          <w14:textFill>
            <w14:solidFill>
              <w14:srgbClr w14:val="0E101A"/>
            </w14:solidFill>
          </w14:textFill>
        </w:rPr>
        <w:t>residents expressing how meaningful that one event was for them, and for future generations, so we knew that we had to ensure the event continued but also that it should become as inclusive as possible.</w:t>
      </w:r>
      <w:r>
        <w:rPr>
          <w:rFonts w:ascii="Arial" w:hAnsi="Arial" w:hint="default"/>
          <w:outline w:val="0"/>
          <w:color w:val="0e101a"/>
          <w:rtl w:val="0"/>
          <w14:textFill>
            <w14:solidFill>
              <w14:srgbClr w14:val="0E101A"/>
            </w14:solidFill>
          </w14:textFill>
        </w:rPr>
        <w:t>  </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What was the biggest surprise from Norcross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The number of people that showed up. The official estimate is over 1,500 attendees,</w:t>
      </w:r>
      <w:r>
        <w:rPr>
          <w:rFonts w:ascii="Arial" w:hAnsi="Arial"/>
          <w:outline w:val="0"/>
          <w:color w:val="0e101a"/>
          <w:rtl w:val="0"/>
          <w:lang w:val="en-US"/>
          <w14:textFill>
            <w14:solidFill>
              <w14:srgbClr w14:val="0E101A"/>
            </w14:solidFill>
          </w14:textFill>
        </w:rPr>
        <w:t xml:space="preserve"> </w:t>
      </w:r>
      <w:r>
        <w:rPr>
          <w:rFonts w:ascii="Arial" w:hAnsi="Arial"/>
          <w:outline w:val="0"/>
          <w:color w:val="0e101a"/>
          <w:rtl w:val="0"/>
          <w:lang w:val="en-US"/>
          <w14:textFill>
            <w14:solidFill>
              <w14:srgbClr w14:val="0E101A"/>
            </w14:solidFill>
          </w14:textFill>
        </w:rPr>
        <w:t xml:space="preserve">but also, Pride events can become a little cold and impersonal, </w:t>
      </w:r>
      <w:r>
        <w:rPr>
          <w:rFonts w:ascii="Arial" w:hAnsi="Arial"/>
          <w:outline w:val="0"/>
          <w:color w:val="0e101a"/>
          <w:rtl w:val="0"/>
          <w:lang w:val="en-US"/>
          <w14:textFill>
            <w14:solidFill>
              <w14:srgbClr w14:val="0E101A"/>
            </w14:solidFill>
          </w14:textFill>
        </w:rPr>
        <w:t>but at Norcross Pride there was a palpable sense</w:t>
      </w:r>
      <w:r>
        <w:rPr>
          <w:rFonts w:ascii="Arial" w:hAnsi="Arial"/>
          <w:outline w:val="0"/>
          <w:color w:val="0e101a"/>
          <w:rtl w:val="0"/>
          <w:lang w:val="en-US"/>
          <w14:textFill>
            <w14:solidFill>
              <w14:srgbClr w14:val="0E101A"/>
            </w14:solidFill>
          </w14:textFill>
        </w:rPr>
        <w:t xml:space="preserve"> of community.</w:t>
      </w:r>
      <w:r>
        <w:rPr>
          <w:rFonts w:ascii="Arial" w:hAnsi="Arial" w:hint="default"/>
          <w:outline w:val="0"/>
          <w:color w:val="0e101a"/>
          <w:rtl w:val="0"/>
          <w14:textFill>
            <w14:solidFill>
              <w14:srgbClr w14:val="0E101A"/>
            </w14:solidFill>
          </w14:textFill>
        </w:rPr>
        <w:t>   </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What was the most rewarding part of Norcross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 xml:space="preserve">To me, personally, there were two moments. Almost at the end of the festival, I noticed a couple dancing to a ballad. I had been to so many events in that park just watching straight couples dance </w:t>
      </w:r>
      <w:r>
        <w:rPr>
          <w:rFonts w:ascii="Arial" w:hAnsi="Arial"/>
          <w:outline w:val="0"/>
          <w:color w:val="0e101a"/>
          <w:rtl w:val="0"/>
          <w:lang w:val="en-US"/>
          <w14:textFill>
            <w14:solidFill>
              <w14:srgbClr w14:val="0E101A"/>
            </w14:solidFill>
          </w14:textFill>
        </w:rPr>
        <w:t xml:space="preserve">and </w:t>
      </w:r>
      <w:r>
        <w:rPr>
          <w:rFonts w:ascii="Arial" w:hAnsi="Arial"/>
          <w:outline w:val="0"/>
          <w:color w:val="0e101a"/>
          <w:rtl w:val="0"/>
          <w:lang w:val="en-US"/>
          <w14:textFill>
            <w14:solidFill>
              <w14:srgbClr w14:val="0E101A"/>
            </w14:solidFill>
          </w14:textFill>
        </w:rPr>
        <w:t>it never occurred to me that one day, I would see a same-sex couple dancing there. The second one happened days later; I was driving through Downtown Norcross when I noticed that a restaurant my family frequents had been decorated with Pride flags. Those simple, deceivingly inconsequential acts deeply touched me and made every sacrifice worthwhile.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de-DE"/>
          <w14:textFill>
            <w14:solidFill>
              <w14:srgbClr w14:val="0E101A"/>
            </w14:solidFill>
          </w14:textFill>
        </w:rPr>
        <w:t>ABOUT GWINNETT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Is there a need for another Pride event in the Atlanta Metro Area?</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As far as I</w:t>
      </w:r>
      <w:r>
        <w:rPr>
          <w:rFonts w:ascii="Arial" w:hAnsi="Arial" w:hint="default"/>
          <w:outline w:val="0"/>
          <w:color w:val="0e101a"/>
          <w:rtl w:val="1"/>
          <w14:textFill>
            <w14:solidFill>
              <w14:srgbClr w14:val="0E101A"/>
            </w14:solidFill>
          </w14:textFill>
        </w:rPr>
        <w:t>’</w:t>
      </w:r>
      <w:r>
        <w:rPr>
          <w:rFonts w:ascii="Arial" w:hAnsi="Arial"/>
          <w:outline w:val="0"/>
          <w:color w:val="0e101a"/>
          <w:rtl w:val="0"/>
          <w:lang w:val="en-US"/>
          <w14:textFill>
            <w14:solidFill>
              <w14:srgbClr w14:val="0E101A"/>
            </w14:solidFill>
          </w14:textFill>
        </w:rPr>
        <w:t>m concerned, when it comes to a disenfranchised community, there can never be enough events to bring visibility to the issues they face, their achievements, and the work that still needs to be done to achieve full equality. The LGBTQ+ community is at a critical point, while we</w:t>
      </w:r>
      <w:r>
        <w:rPr>
          <w:rFonts w:ascii="Arial" w:hAnsi="Arial" w:hint="default"/>
          <w:outline w:val="0"/>
          <w:color w:val="0e101a"/>
          <w:rtl w:val="1"/>
          <w14:textFill>
            <w14:solidFill>
              <w14:srgbClr w14:val="0E101A"/>
            </w14:solidFill>
          </w14:textFill>
        </w:rPr>
        <w:t>’</w:t>
      </w:r>
      <w:r>
        <w:rPr>
          <w:rFonts w:ascii="Arial" w:hAnsi="Arial"/>
          <w:outline w:val="0"/>
          <w:color w:val="0e101a"/>
          <w:rtl w:val="0"/>
          <w:lang w:val="en-US"/>
          <w14:textFill>
            <w14:solidFill>
              <w14:srgbClr w14:val="0E101A"/>
            </w14:solidFill>
          </w14:textFill>
        </w:rPr>
        <w:t>ve had marriage equality for more than half a decade, in the same period our adversaries had come after us with fierce opposition, and while their efforts have not been as effective at the federal level, they are coming after us at a local level. In 2021</w:t>
      </w:r>
      <w:r>
        <w:rPr>
          <w:rFonts w:ascii="Arial" w:hAnsi="Arial"/>
          <w:outline w:val="0"/>
          <w:color w:val="0e101a"/>
          <w:rtl w:val="0"/>
          <w:lang w:val="en-US"/>
          <w14:textFill>
            <w14:solidFill>
              <w14:srgbClr w14:val="0E101A"/>
            </w14:solidFill>
          </w14:textFill>
        </w:rPr>
        <w:t xml:space="preserve"> and 2022</w:t>
      </w:r>
      <w:r>
        <w:rPr>
          <w:rFonts w:ascii="Arial" w:hAnsi="Arial"/>
          <w:outline w:val="0"/>
          <w:color w:val="0e101a"/>
          <w:rtl w:val="0"/>
          <w:lang w:val="en-US"/>
          <w14:textFill>
            <w14:solidFill>
              <w14:srgbClr w14:val="0E101A"/>
            </w14:solidFill>
          </w14:textFill>
        </w:rPr>
        <w:t xml:space="preserve"> a record number of local anti-trans legislation was introduced and, in some cases, passed. So, we must come together as a community and push for equality once and for all.</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Was it easier to plan Gwinnett Pride than it was Norcross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In a way, it has been easier to plan Gwinnet Pride, we already have the experience, but because of the pandemic, we weren't certain if we could have an event this year, so once again the planning period was less than ideal.</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What can people expect from Gwinnett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It will be longer and more inclusive, we</w:t>
      </w:r>
      <w:r>
        <w:rPr>
          <w:rFonts w:ascii="Arial" w:hAnsi="Arial" w:hint="default"/>
          <w:outline w:val="0"/>
          <w:color w:val="0e101a"/>
          <w:rtl w:val="1"/>
          <w14:textFill>
            <w14:solidFill>
              <w14:srgbClr w14:val="0E101A"/>
            </w14:solidFill>
          </w14:textFill>
        </w:rPr>
        <w:t>’</w:t>
      </w:r>
      <w:r>
        <w:rPr>
          <w:rFonts w:ascii="Arial" w:hAnsi="Arial"/>
          <w:outline w:val="0"/>
          <w:color w:val="0e101a"/>
          <w:rtl w:val="0"/>
          <w:lang w:val="en-US"/>
          <w14:textFill>
            <w14:solidFill>
              <w14:srgbClr w14:val="0E101A"/>
            </w14:solidFill>
          </w14:textFill>
        </w:rPr>
        <w:t>re working on making sure that everybody feels represented. We</w:t>
      </w:r>
      <w:r>
        <w:rPr>
          <w:rFonts w:ascii="Arial" w:hAnsi="Arial" w:hint="default"/>
          <w:outline w:val="0"/>
          <w:color w:val="0e101a"/>
          <w:rtl w:val="1"/>
          <w14:textFill>
            <w14:solidFill>
              <w14:srgbClr w14:val="0E101A"/>
            </w14:solidFill>
          </w14:textFill>
        </w:rPr>
        <w:t>’</w:t>
      </w:r>
      <w:r>
        <w:rPr>
          <w:rFonts w:ascii="Arial" w:hAnsi="Arial"/>
          <w:outline w:val="0"/>
          <w:color w:val="0e101a"/>
          <w:rtl w:val="0"/>
          <w:lang w:val="en-US"/>
          <w14:textFill>
            <w14:solidFill>
              <w14:srgbClr w14:val="0E101A"/>
            </w14:solidFill>
          </w14:textFill>
        </w:rPr>
        <w:t>re also presenting Visibility Awards, to individuals that are making a difference in our community.</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Who are the recipients of the Visibility Awards?</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 xml:space="preserve">We have </w:t>
      </w:r>
      <w:r>
        <w:rPr>
          <w:rFonts w:ascii="Arial" w:hAnsi="Arial"/>
          <w:outline w:val="0"/>
          <w:color w:val="0e101a"/>
          <w:rtl w:val="0"/>
          <w:lang w:val="en-US"/>
          <w14:textFill>
            <w14:solidFill>
              <w14:srgbClr w14:val="0E101A"/>
            </w14:solidFill>
          </w14:textFill>
        </w:rPr>
        <w:t xml:space="preserve">three </w:t>
      </w:r>
      <w:r>
        <w:rPr>
          <w:rFonts w:ascii="Arial" w:hAnsi="Arial"/>
          <w:outline w:val="0"/>
          <w:color w:val="0e101a"/>
          <w:rtl w:val="0"/>
          <w:lang w:val="en-US"/>
          <w14:textFill>
            <w14:solidFill>
              <w14:srgbClr w14:val="0E101A"/>
            </w14:solidFill>
          </w14:textFill>
        </w:rPr>
        <w:t>recipients this year. Jorge Estevez, the first TV anchor in Atlanta that is openly a member of the LGBTQ+ community. Humberto Orozco, who leads a nonprofit dedicated to promoting HIV prevention and treatment among the Latinx community. And Ben Ku, the first Asian American, open member of the LGBTQ+ community to serve as a member of the Board of Commissioners in Gwinnett County.</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What does Visibility Club hope to achieve with Gwinnett Pride?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We hope to create a safe space where, even if temporarily, members of the LGBTQ+ community can feel welcomed, loved, and seen as they are, free to be themselves, out in the open and right in the heart of Gwinnett County.</w:t>
      </w:r>
      <w:r>
        <w:rPr>
          <w:rFonts w:ascii="Arial" w:hAnsi="Arial" w:hint="default"/>
          <w:outline w:val="0"/>
          <w:color w:val="0e101a"/>
          <w:rtl w:val="0"/>
          <w14:textFill>
            <w14:solidFill>
              <w14:srgbClr w14:val="0E101A"/>
            </w14:solidFill>
          </w14:textFill>
        </w:rPr>
        <w:t>  </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ABOUT VISIBILITY CLUB</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What</w:t>
      </w:r>
      <w:r>
        <w:rPr>
          <w:rFonts w:ascii="Arial" w:hAnsi="Arial" w:hint="default"/>
          <w:b w:val="1"/>
          <w:bCs w:val="1"/>
          <w:outline w:val="0"/>
          <w:color w:val="0e101a"/>
          <w:rtl w:val="1"/>
          <w14:textFill>
            <w14:solidFill>
              <w14:srgbClr w14:val="0E101A"/>
            </w14:solidFill>
          </w14:textFill>
        </w:rPr>
        <w:t>’</w:t>
      </w:r>
      <w:r>
        <w:rPr>
          <w:rFonts w:ascii="Arial" w:hAnsi="Arial"/>
          <w:b w:val="1"/>
          <w:bCs w:val="1"/>
          <w:outline w:val="0"/>
          <w:color w:val="0e101a"/>
          <w:rtl w:val="0"/>
          <w:lang w:val="en-US"/>
          <w14:textFill>
            <w14:solidFill>
              <w14:srgbClr w14:val="0E101A"/>
            </w14:solidFill>
          </w14:textFill>
        </w:rPr>
        <w:t>s Visibility Club</w:t>
      </w:r>
      <w:r>
        <w:rPr>
          <w:rFonts w:ascii="Arial" w:hAnsi="Arial" w:hint="default"/>
          <w:b w:val="1"/>
          <w:bCs w:val="1"/>
          <w:outline w:val="0"/>
          <w:color w:val="0e101a"/>
          <w:rtl w:val="1"/>
          <w14:textFill>
            <w14:solidFill>
              <w14:srgbClr w14:val="0E101A"/>
            </w14:solidFill>
          </w14:textFill>
        </w:rPr>
        <w:t>’</w:t>
      </w:r>
      <w:r>
        <w:rPr>
          <w:rFonts w:ascii="Arial" w:hAnsi="Arial"/>
          <w:b w:val="1"/>
          <w:bCs w:val="1"/>
          <w:outline w:val="0"/>
          <w:color w:val="0e101a"/>
          <w:rtl w:val="0"/>
          <w:lang w:val="en-US"/>
          <w14:textFill>
            <w14:solidFill>
              <w14:srgbClr w14:val="0E101A"/>
            </w14:solidFill>
          </w14:textFill>
        </w:rPr>
        <w:t>s mission?</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de-DE"/>
          <w14:textFill>
            <w14:solidFill>
              <w14:srgbClr w14:val="0E101A"/>
            </w14:solidFill>
          </w14:textFill>
        </w:rPr>
        <w:t>We</w:t>
      </w:r>
      <w:r>
        <w:rPr>
          <w:rFonts w:ascii="Arial" w:hAnsi="Arial" w:hint="default"/>
          <w:outline w:val="0"/>
          <w:color w:val="0e101a"/>
          <w:rtl w:val="1"/>
          <w14:textFill>
            <w14:solidFill>
              <w14:srgbClr w14:val="0E101A"/>
            </w14:solidFill>
          </w14:textFill>
        </w:rPr>
        <w:t>’</w:t>
      </w:r>
      <w:r>
        <w:rPr>
          <w:rFonts w:ascii="Arial" w:hAnsi="Arial"/>
          <w:outline w:val="0"/>
          <w:color w:val="0e101a"/>
          <w:rtl w:val="0"/>
          <w:lang w:val="en-US"/>
          <w14:textFill>
            <w14:solidFill>
              <w14:srgbClr w14:val="0E101A"/>
            </w14:solidFill>
          </w14:textFill>
        </w:rPr>
        <w:t>re working on bridging the gaps that the LGBTQ+ community face</w:t>
      </w:r>
      <w:r>
        <w:rPr>
          <w:rFonts w:ascii="Arial" w:hAnsi="Arial"/>
          <w:outline w:val="0"/>
          <w:color w:val="0e101a"/>
          <w:rtl w:val="0"/>
          <w:lang w:val="en-US"/>
          <w14:textFill>
            <w14:solidFill>
              <w14:srgbClr w14:val="0E101A"/>
            </w14:solidFill>
          </w14:textFill>
        </w:rPr>
        <w:t>s</w:t>
      </w:r>
      <w:r>
        <w:rPr>
          <w:rFonts w:ascii="Arial" w:hAnsi="Arial"/>
          <w:outline w:val="0"/>
          <w:color w:val="0e101a"/>
          <w:rtl w:val="0"/>
          <w:lang w:val="en-US"/>
          <w14:textFill>
            <w14:solidFill>
              <w14:srgbClr w14:val="0E101A"/>
            </w14:solidFill>
          </w14:textFill>
        </w:rPr>
        <w:t xml:space="preserve"> in suburban areas, where the lack of resources and generally more conservative population puts them at a more pronounced disadvantage.</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Does Visibility Club focus on a specific area?</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hAnsi="Arial"/>
          <w:outline w:val="0"/>
          <w:color w:val="0e101a"/>
          <w:rtl w:val="0"/>
          <w:lang w:val="en-US"/>
          <w14:textFill>
            <w14:solidFill>
              <w14:srgbClr w14:val="0E101A"/>
            </w14:solidFill>
          </w14:textFill>
        </w:rPr>
        <w:t>Our area of focus is Gwinnett County, but we're developing our organization in a way that could easily be replicated by other chapters anywhere in the country.</w:t>
      </w:r>
    </w:p>
    <w:p>
      <w:pPr>
        <w:pStyle w:val="Default"/>
        <w:bidi w:val="0"/>
        <w:spacing w:before="0" w:line="280" w:lineRule="atLeast"/>
        <w:ind w:left="0" w:right="0" w:firstLine="0"/>
        <w:jc w:val="left"/>
        <w:rPr>
          <w:rFonts w:ascii="Arial" w:cs="Arial" w:hAnsi="Arial" w:eastAsia="Arial"/>
          <w:outline w:val="0"/>
          <w:color w:val="0e101a"/>
          <w:rtl w:val="0"/>
          <w14:textFill>
            <w14:solidFill>
              <w14:srgbClr w14:val="0E101A"/>
            </w14:solidFill>
          </w14:textFill>
        </w:rPr>
      </w:pPr>
      <w:r>
        <w:rPr>
          <w:rFonts w:ascii="Arial" w:cs="Arial" w:hAnsi="Arial" w:eastAsia="Arial"/>
          <w:outline w:val="0"/>
          <w:color w:val="0e101a"/>
          <w:rtl w:val="0"/>
          <w14:textFill>
            <w14:solidFill>
              <w14:srgbClr w14:val="0E101A"/>
            </w14:solidFill>
          </w14:textFill>
        </w:rPr>
        <w:br w:type="textWrapping"/>
      </w:r>
    </w:p>
    <w:p>
      <w:pPr>
        <w:pStyle w:val="Default"/>
        <w:bidi w:val="0"/>
        <w:spacing w:before="0" w:line="280" w:lineRule="atLeast"/>
        <w:ind w:left="0" w:right="0" w:firstLine="0"/>
        <w:jc w:val="left"/>
        <w:rPr>
          <w:rFonts w:ascii="Arial" w:cs="Arial" w:hAnsi="Arial" w:eastAsia="Arial"/>
          <w:b w:val="0"/>
          <w:bCs w:val="0"/>
          <w:outline w:val="0"/>
          <w:color w:val="0e101a"/>
          <w:rtl w:val="0"/>
          <w14:textFill>
            <w14:solidFill>
              <w14:srgbClr w14:val="0E101A"/>
            </w14:solidFill>
          </w14:textFill>
        </w:rPr>
      </w:pPr>
      <w:r>
        <w:rPr>
          <w:rFonts w:ascii="Arial" w:hAnsi="Arial"/>
          <w:b w:val="1"/>
          <w:bCs w:val="1"/>
          <w:outline w:val="0"/>
          <w:color w:val="0e101a"/>
          <w:rtl w:val="0"/>
          <w:lang w:val="en-US"/>
          <w14:textFill>
            <w14:solidFill>
              <w14:srgbClr w14:val="0E101A"/>
            </w14:solidFill>
          </w14:textFill>
        </w:rPr>
        <w:t>Why did the name change from Norcross Gay Club to Visibility Club?</w:t>
      </w:r>
    </w:p>
    <w:p>
      <w:pPr>
        <w:pStyle w:val="Default"/>
        <w:bidi w:val="0"/>
        <w:spacing w:before="0" w:line="280" w:lineRule="atLeast"/>
        <w:ind w:left="0" w:right="0" w:firstLine="0"/>
        <w:jc w:val="left"/>
        <w:rPr>
          <w:rtl w:val="0"/>
        </w:rPr>
      </w:pPr>
      <w:r>
        <w:rPr>
          <w:rFonts w:ascii="Arial" w:hAnsi="Arial"/>
          <w:outline w:val="0"/>
          <w:color w:val="0e101a"/>
          <w:rtl w:val="0"/>
          <w:lang w:val="en-US"/>
          <w14:textFill>
            <w14:solidFill>
              <w14:srgbClr w14:val="0E101A"/>
            </w14:solidFill>
          </w14:textFill>
        </w:rPr>
        <w:t>Our organization now has loftier goals that go way beyond the social networking aspect it begun with. Our original name was not only shortsighted it was also noninclusive, so we needed a name that reflected our goals and at the same time was inclusive and relatable.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sz w:val="18"/>
        <w:szCs w:val="18"/>
        <w:rtl w:val="0"/>
        <w:lang w:val="en-US"/>
      </w:rPr>
      <w:t xml:space="preserve">Page </w:t>
    </w:r>
    <w:r>
      <w:rPr>
        <w:sz w:val="18"/>
        <w:szCs w:val="18"/>
      </w:rPr>
      <w:fldChar w:fldCharType="begin" w:fldLock="0"/>
    </w:r>
    <w:r>
      <w:rPr>
        <w:sz w:val="18"/>
        <w:szCs w:val="18"/>
      </w:rPr>
      <w:instrText xml:space="preserve"> PAGE </w:instrText>
    </w:r>
    <w:r>
      <w:rPr>
        <w:sz w:val="18"/>
        <w:szCs w:val="18"/>
      </w:rPr>
      <w:fldChar w:fldCharType="separate" w:fldLock="0"/>
    </w:r>
    <w:r>
      <w:rPr>
        <w:sz w:val="18"/>
        <w:szCs w:val="18"/>
      </w:rPr>
    </w:r>
    <w:r>
      <w:rPr>
        <w:sz w:val="18"/>
        <w:szCs w:val="18"/>
      </w:rPr>
      <w:fldChar w:fldCharType="end" w:fldLock="0"/>
    </w:r>
    <w:r>
      <w:rPr>
        <w:sz w:val="18"/>
        <w:szCs w:val="18"/>
        <w:rtl w:val="0"/>
        <w:lang w:val="en-US"/>
      </w:rPr>
      <w:t xml:space="preserve"> of </w:t>
    </w:r>
    <w:r>
      <w:rPr>
        <w:sz w:val="18"/>
        <w:szCs w:val="18"/>
      </w:rPr>
      <w:fldChar w:fldCharType="begin" w:fldLock="0"/>
    </w:r>
    <w:r>
      <w:rPr>
        <w:sz w:val="18"/>
        <w:szCs w:val="18"/>
      </w:rPr>
      <w:instrText xml:space="preserve"> NUMPAGES </w:instrText>
    </w:r>
    <w:r>
      <w:rPr>
        <w:sz w:val="18"/>
        <w:szCs w:val="18"/>
      </w:rPr>
      <w:fldChar w:fldCharType="separate" w:fldLock="0"/>
    </w:r>
    <w:r>
      <w:rPr>
        <w:sz w:val="18"/>
        <w:szCs w:val="18"/>
      </w:rPr>
    </w:r>
    <w:r>
      <w:rPr>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drawing xmlns:a="http://schemas.openxmlformats.org/drawingml/2006/main">
        <wp:inline distT="0" distB="0" distL="0" distR="0">
          <wp:extent cx="1492341" cy="1074228"/>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492341" cy="1074228"/>
                  </a:xfrm>
                  <a:prstGeom prst="rect">
                    <a:avLst/>
                  </a:prstGeom>
                  <a:ln w="12700" cap="flat">
                    <a:noFill/>
                    <a:miter lim="400000"/>
                  </a:ln>
                  <a:effectLst/>
                </pic:spPr>
              </pic:pic>
            </a:graphicData>
          </a:graphic>
        </wp:inline>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